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B8A" w:rsidRPr="00733BB7" w:rsidRDefault="00C25B8A" w:rsidP="00B2673E">
      <w:pPr>
        <w:ind w:left="7788"/>
      </w:pPr>
      <w:r w:rsidRPr="00733BB7">
        <w:t>Додаток 1</w:t>
      </w:r>
    </w:p>
    <w:p w:rsidR="00C25B8A" w:rsidRPr="00733BB7" w:rsidRDefault="00C25B8A" w:rsidP="00B2673E">
      <w:pPr>
        <w:ind w:left="7788"/>
      </w:pPr>
      <w:r w:rsidRPr="00733BB7">
        <w:t>до Програми</w:t>
      </w:r>
    </w:p>
    <w:p w:rsidR="00C25B8A" w:rsidRPr="00733BB7" w:rsidRDefault="00C25B8A" w:rsidP="00A7792A">
      <w:pPr>
        <w:jc w:val="right"/>
      </w:pPr>
    </w:p>
    <w:p w:rsidR="00EF7D32" w:rsidRDefault="00EF7D32" w:rsidP="00A7792A">
      <w:pPr>
        <w:jc w:val="center"/>
        <w:rPr>
          <w:bCs/>
          <w:color w:val="000000"/>
        </w:rPr>
      </w:pPr>
    </w:p>
    <w:p w:rsidR="00096D19" w:rsidRDefault="00096D19" w:rsidP="00A7792A">
      <w:pPr>
        <w:jc w:val="center"/>
        <w:rPr>
          <w:bCs/>
          <w:color w:val="000000"/>
        </w:rPr>
      </w:pPr>
    </w:p>
    <w:p w:rsidR="00C25B8A" w:rsidRPr="00733BB7" w:rsidRDefault="00C25B8A" w:rsidP="00A7792A">
      <w:pPr>
        <w:jc w:val="center"/>
        <w:rPr>
          <w:b/>
          <w:color w:val="000000"/>
        </w:rPr>
      </w:pPr>
      <w:r w:rsidRPr="00EE4669">
        <w:rPr>
          <w:bCs/>
          <w:color w:val="000000"/>
        </w:rPr>
        <w:t>ПАСПОРТ</w:t>
      </w:r>
    </w:p>
    <w:p w:rsidR="00C25B8A" w:rsidRPr="00733BB7" w:rsidRDefault="00C25B8A" w:rsidP="00A7792A">
      <w:pPr>
        <w:jc w:val="center"/>
        <w:rPr>
          <w:color w:val="000000"/>
        </w:rPr>
      </w:pPr>
      <w:r w:rsidRPr="00733BB7">
        <w:rPr>
          <w:color w:val="000000"/>
        </w:rPr>
        <w:t xml:space="preserve">обласної Програми підтримки вітчизняного книговидання, книгорозповсюдження та популяризації української книги </w:t>
      </w:r>
    </w:p>
    <w:p w:rsidR="00C25B8A" w:rsidRPr="00733BB7" w:rsidRDefault="00C25B8A" w:rsidP="00A7792A">
      <w:pPr>
        <w:jc w:val="center"/>
        <w:rPr>
          <w:color w:val="000000"/>
        </w:rPr>
      </w:pPr>
      <w:r w:rsidRPr="00733BB7">
        <w:rPr>
          <w:color w:val="000000"/>
        </w:rPr>
        <w:t xml:space="preserve">у Миколаївській області на 2017-2021 роки </w:t>
      </w:r>
    </w:p>
    <w:p w:rsidR="00C25B8A" w:rsidRPr="00733BB7" w:rsidRDefault="00C25B8A" w:rsidP="00A7792A">
      <w:pPr>
        <w:jc w:val="center"/>
        <w:rPr>
          <w:b/>
          <w:bCs/>
          <w:color w:val="000000"/>
        </w:rPr>
      </w:pPr>
    </w:p>
    <w:p w:rsidR="00C25B8A" w:rsidRPr="005078FD" w:rsidRDefault="00C25B8A" w:rsidP="009563E3">
      <w:pPr>
        <w:jc w:val="both"/>
        <w:rPr>
          <w:color w:val="000000"/>
          <w:spacing w:val="-18"/>
        </w:rPr>
      </w:pPr>
      <w:r w:rsidRPr="00733BB7">
        <w:rPr>
          <w:color w:val="000000"/>
        </w:rPr>
        <w:t>1. Програму затверд</w:t>
      </w:r>
      <w:r>
        <w:rPr>
          <w:color w:val="000000"/>
        </w:rPr>
        <w:t>ж</w:t>
      </w:r>
      <w:r w:rsidR="008C39B3">
        <w:rPr>
          <w:color w:val="000000"/>
        </w:rPr>
        <w:t>ено рішенням обласної ради від</w:t>
      </w:r>
      <w:r w:rsidR="005078FD">
        <w:rPr>
          <w:color w:val="000000"/>
        </w:rPr>
        <w:t xml:space="preserve"> </w:t>
      </w:r>
      <w:r w:rsidR="005078FD" w:rsidRPr="005078FD">
        <w:rPr>
          <w:color w:val="000000"/>
          <w:spacing w:val="-18"/>
        </w:rPr>
        <w:t>10 листопада 2016 року № 16.</w:t>
      </w:r>
    </w:p>
    <w:p w:rsidR="008C39B3" w:rsidRPr="008C39B3" w:rsidRDefault="008C39B3" w:rsidP="009563E3">
      <w:pPr>
        <w:jc w:val="both"/>
        <w:rPr>
          <w:color w:val="000000"/>
        </w:rPr>
      </w:pPr>
    </w:p>
    <w:p w:rsidR="00C25B8A" w:rsidRPr="00733BB7" w:rsidRDefault="00C25B8A" w:rsidP="009563E3">
      <w:pPr>
        <w:jc w:val="both"/>
        <w:rPr>
          <w:color w:val="000000"/>
        </w:rPr>
      </w:pPr>
      <w:r w:rsidRPr="00733BB7">
        <w:rPr>
          <w:color w:val="000000"/>
        </w:rPr>
        <w:t>2. Ініціатор розроблення Програми - управління інформаційної діяльності та комунікацій з громадськістю облдержадміністрації.</w:t>
      </w:r>
    </w:p>
    <w:p w:rsidR="008C39B3" w:rsidRDefault="008C39B3" w:rsidP="009563E3">
      <w:pPr>
        <w:jc w:val="both"/>
        <w:rPr>
          <w:color w:val="000000"/>
        </w:rPr>
      </w:pPr>
    </w:p>
    <w:p w:rsidR="00C25B8A" w:rsidRDefault="00C25B8A" w:rsidP="009563E3">
      <w:pPr>
        <w:jc w:val="both"/>
        <w:rPr>
          <w:color w:val="000000"/>
        </w:rPr>
      </w:pPr>
      <w:r>
        <w:rPr>
          <w:color w:val="000000"/>
        </w:rPr>
        <w:t>3. Підстави для розроблення:</w:t>
      </w:r>
    </w:p>
    <w:p w:rsidR="008C39B3" w:rsidRDefault="008C39B3" w:rsidP="008402EB">
      <w:pPr>
        <w:ind w:firstLine="700"/>
        <w:jc w:val="both"/>
      </w:pPr>
    </w:p>
    <w:p w:rsidR="00C25B8A" w:rsidRDefault="00C25B8A" w:rsidP="008402EB">
      <w:pPr>
        <w:ind w:firstLine="700"/>
        <w:jc w:val="both"/>
      </w:pPr>
      <w:r>
        <w:t>Закони</w:t>
      </w:r>
      <w:r w:rsidRPr="00D16EF0">
        <w:t xml:space="preserve"> України</w:t>
      </w:r>
      <w:r>
        <w:t>:</w:t>
      </w:r>
    </w:p>
    <w:p w:rsidR="008C39B3" w:rsidRDefault="008C39B3" w:rsidP="008C39B3">
      <w:pPr>
        <w:jc w:val="both"/>
      </w:pPr>
      <w:bookmarkStart w:id="0" w:name="_GoBack"/>
      <w:bookmarkEnd w:id="0"/>
    </w:p>
    <w:p w:rsidR="00C25B8A" w:rsidRDefault="00C25B8A" w:rsidP="008C39B3">
      <w:pPr>
        <w:jc w:val="both"/>
      </w:pPr>
      <w:r w:rsidRPr="00D16EF0">
        <w:t>«Про державну підтримку кни</w:t>
      </w:r>
      <w:r>
        <w:t xml:space="preserve">говидавничої справи в Україні»; </w:t>
      </w:r>
    </w:p>
    <w:p w:rsidR="008C39B3" w:rsidRDefault="008C39B3" w:rsidP="008C39B3">
      <w:pPr>
        <w:jc w:val="both"/>
      </w:pPr>
    </w:p>
    <w:p w:rsidR="00C25B8A" w:rsidRDefault="00C25B8A" w:rsidP="008C39B3">
      <w:pPr>
        <w:jc w:val="both"/>
      </w:pPr>
      <w:r>
        <w:t>«Про видавничу справу».</w:t>
      </w:r>
    </w:p>
    <w:p w:rsidR="008C39B3" w:rsidRDefault="008C39B3" w:rsidP="008402EB">
      <w:pPr>
        <w:ind w:firstLine="700"/>
        <w:jc w:val="both"/>
      </w:pPr>
    </w:p>
    <w:p w:rsidR="00C25B8A" w:rsidRDefault="0068696A" w:rsidP="008402EB">
      <w:pPr>
        <w:ind w:firstLine="700"/>
        <w:jc w:val="both"/>
      </w:pPr>
      <w:r>
        <w:t>Указ</w:t>
      </w:r>
      <w:r w:rsidR="00C25B8A" w:rsidRPr="00D16EF0">
        <w:t xml:space="preserve"> Президента України</w:t>
      </w:r>
      <w:r w:rsidR="00C25B8A">
        <w:t>:</w:t>
      </w:r>
    </w:p>
    <w:p w:rsidR="008C39B3" w:rsidRDefault="008C39B3" w:rsidP="008402EB">
      <w:pPr>
        <w:ind w:firstLine="700"/>
        <w:jc w:val="both"/>
      </w:pPr>
    </w:p>
    <w:p w:rsidR="00C25B8A" w:rsidRDefault="00C25B8A" w:rsidP="008C39B3">
      <w:pPr>
        <w:jc w:val="both"/>
      </w:pPr>
      <w:r>
        <w:t xml:space="preserve">від </w:t>
      </w:r>
      <w:r w:rsidRPr="00D16EF0">
        <w:t>21 березня 2006 року №243/2006</w:t>
      </w:r>
      <w:r>
        <w:t xml:space="preserve"> </w:t>
      </w:r>
      <w:r w:rsidRPr="00D16EF0">
        <w:t>«Про деякі заходи з розвитку книговидавничої справи в Україні»</w:t>
      </w:r>
      <w:r>
        <w:t>;</w:t>
      </w:r>
    </w:p>
    <w:p w:rsidR="008C39B3" w:rsidRDefault="008C39B3" w:rsidP="009563E3">
      <w:pPr>
        <w:jc w:val="both"/>
        <w:rPr>
          <w:color w:val="000000"/>
        </w:rPr>
      </w:pPr>
    </w:p>
    <w:p w:rsidR="00C25B8A" w:rsidRPr="00733BB7" w:rsidRDefault="00C25B8A" w:rsidP="009563E3">
      <w:pPr>
        <w:jc w:val="both"/>
        <w:rPr>
          <w:color w:val="000000"/>
        </w:rPr>
      </w:pPr>
      <w:r>
        <w:rPr>
          <w:color w:val="000000"/>
        </w:rPr>
        <w:t>4</w:t>
      </w:r>
      <w:r w:rsidRPr="00733BB7">
        <w:rPr>
          <w:color w:val="000000"/>
        </w:rPr>
        <w:t xml:space="preserve">. </w:t>
      </w:r>
      <w:r>
        <w:rPr>
          <w:color w:val="000000"/>
        </w:rPr>
        <w:t xml:space="preserve">Координатора </w:t>
      </w:r>
      <w:r w:rsidRPr="00733BB7">
        <w:rPr>
          <w:color w:val="000000"/>
        </w:rPr>
        <w:t>Програми - управління інформаційної діяльності та комунікацій з громадськістю облдержадміністрації .</w:t>
      </w:r>
    </w:p>
    <w:p w:rsidR="008C39B3" w:rsidRDefault="008C39B3" w:rsidP="009563E3">
      <w:pPr>
        <w:jc w:val="both"/>
        <w:rPr>
          <w:color w:val="000000"/>
        </w:rPr>
      </w:pPr>
    </w:p>
    <w:p w:rsidR="00C25B8A" w:rsidRPr="00733BB7" w:rsidRDefault="00C25B8A" w:rsidP="009563E3">
      <w:pPr>
        <w:jc w:val="both"/>
        <w:rPr>
          <w:color w:val="000000"/>
        </w:rPr>
      </w:pPr>
      <w:r>
        <w:rPr>
          <w:color w:val="000000"/>
        </w:rPr>
        <w:t>5</w:t>
      </w:r>
      <w:r w:rsidRPr="00733BB7">
        <w:rPr>
          <w:color w:val="000000"/>
        </w:rPr>
        <w:t xml:space="preserve">. Учасники </w:t>
      </w:r>
      <w:r>
        <w:rPr>
          <w:color w:val="000000"/>
        </w:rPr>
        <w:t xml:space="preserve">та виконавці </w:t>
      </w:r>
      <w:r w:rsidR="008C39B3">
        <w:rPr>
          <w:color w:val="000000"/>
        </w:rPr>
        <w:t>Програми</w:t>
      </w:r>
      <w:r w:rsidRPr="00733BB7">
        <w:rPr>
          <w:color w:val="000000"/>
        </w:rPr>
        <w:t>:</w:t>
      </w:r>
    </w:p>
    <w:p w:rsidR="008C39B3" w:rsidRDefault="008C39B3" w:rsidP="00A4537A">
      <w:pPr>
        <w:jc w:val="both"/>
        <w:rPr>
          <w:color w:val="000000"/>
        </w:rPr>
      </w:pPr>
    </w:p>
    <w:p w:rsidR="00C25B8A" w:rsidRPr="00733BB7" w:rsidRDefault="00C25B8A" w:rsidP="00A4537A">
      <w:pPr>
        <w:jc w:val="both"/>
        <w:rPr>
          <w:color w:val="000000"/>
        </w:rPr>
      </w:pPr>
      <w:r w:rsidRPr="00733BB7">
        <w:rPr>
          <w:color w:val="000000"/>
        </w:rPr>
        <w:t>управління культури, національностей та релігій облдержадміністрації;</w:t>
      </w:r>
    </w:p>
    <w:p w:rsidR="008C39B3" w:rsidRDefault="008C39B3" w:rsidP="00A4537A">
      <w:pPr>
        <w:jc w:val="both"/>
        <w:rPr>
          <w:color w:val="000000"/>
        </w:rPr>
      </w:pPr>
    </w:p>
    <w:p w:rsidR="00C25B8A" w:rsidRPr="00733BB7" w:rsidRDefault="00C25B8A" w:rsidP="00A4537A">
      <w:pPr>
        <w:jc w:val="both"/>
        <w:rPr>
          <w:color w:val="000000"/>
        </w:rPr>
      </w:pPr>
      <w:r w:rsidRPr="00733BB7">
        <w:rPr>
          <w:color w:val="000000"/>
        </w:rPr>
        <w:t xml:space="preserve">департамент </w:t>
      </w:r>
      <w:r w:rsidR="0068696A">
        <w:rPr>
          <w:color w:val="000000"/>
        </w:rPr>
        <w:t xml:space="preserve">освіти і науки </w:t>
      </w:r>
      <w:r w:rsidRPr="00733BB7">
        <w:rPr>
          <w:color w:val="000000"/>
        </w:rPr>
        <w:t xml:space="preserve"> облдержадміністрації;</w:t>
      </w:r>
    </w:p>
    <w:p w:rsidR="008C39B3" w:rsidRDefault="008C39B3" w:rsidP="00A4537A">
      <w:pPr>
        <w:jc w:val="both"/>
      </w:pPr>
    </w:p>
    <w:p w:rsidR="00C25B8A" w:rsidRDefault="00C25B8A" w:rsidP="00A4537A">
      <w:pPr>
        <w:jc w:val="both"/>
      </w:pPr>
      <w:r>
        <w:t>райдержадміністрації;</w:t>
      </w:r>
    </w:p>
    <w:p w:rsidR="008C39B3" w:rsidRDefault="008C39B3" w:rsidP="00A4537A">
      <w:pPr>
        <w:jc w:val="both"/>
      </w:pPr>
    </w:p>
    <w:p w:rsidR="00C25B8A" w:rsidRPr="00733BB7" w:rsidRDefault="00C25B8A" w:rsidP="00A4537A">
      <w:pPr>
        <w:jc w:val="both"/>
        <w:rPr>
          <w:color w:val="000000"/>
        </w:rPr>
      </w:pPr>
      <w:r>
        <w:t>міські та районні ради (за узгодженням).</w:t>
      </w:r>
      <w:r w:rsidRPr="00733BB7">
        <w:rPr>
          <w:color w:val="000000"/>
        </w:rPr>
        <w:t xml:space="preserve"> </w:t>
      </w:r>
    </w:p>
    <w:p w:rsidR="008C39B3" w:rsidRDefault="008C39B3" w:rsidP="009563E3">
      <w:pPr>
        <w:jc w:val="both"/>
        <w:rPr>
          <w:color w:val="000000"/>
        </w:rPr>
      </w:pPr>
    </w:p>
    <w:p w:rsidR="00C25B8A" w:rsidRDefault="00C25B8A" w:rsidP="009563E3">
      <w:pPr>
        <w:jc w:val="both"/>
        <w:rPr>
          <w:color w:val="000000"/>
        </w:rPr>
      </w:pPr>
      <w:r>
        <w:rPr>
          <w:color w:val="000000"/>
        </w:rPr>
        <w:t>6</w:t>
      </w:r>
      <w:r w:rsidRPr="00733BB7">
        <w:rPr>
          <w:color w:val="000000"/>
        </w:rPr>
        <w:t>. Строки реалізації Програми: 2017 - 2021 роки.</w:t>
      </w:r>
    </w:p>
    <w:p w:rsidR="008C39B3" w:rsidRDefault="008C39B3" w:rsidP="00733BB7">
      <w:pPr>
        <w:jc w:val="both"/>
      </w:pPr>
    </w:p>
    <w:p w:rsidR="008C39B3" w:rsidRDefault="008C39B3" w:rsidP="00733BB7">
      <w:pPr>
        <w:jc w:val="both"/>
      </w:pPr>
    </w:p>
    <w:p w:rsidR="00C25B8A" w:rsidRDefault="00C25B8A" w:rsidP="00733BB7">
      <w:pPr>
        <w:jc w:val="both"/>
      </w:pPr>
      <w:r>
        <w:lastRenderedPageBreak/>
        <w:t>7</w:t>
      </w:r>
      <w:r w:rsidRPr="00733BB7">
        <w:t>. Прогнозні обсяги та джерела фінансування  (тис. грн.).</w:t>
      </w:r>
    </w:p>
    <w:p w:rsidR="008C39B3" w:rsidRDefault="008C39B3" w:rsidP="00733BB7">
      <w:pPr>
        <w:jc w:val="both"/>
      </w:pPr>
    </w:p>
    <w:p w:rsidR="00C25B8A" w:rsidRPr="00733BB7" w:rsidRDefault="00C25B8A" w:rsidP="008C39B3">
      <w:pPr>
        <w:ind w:firstLine="708"/>
        <w:jc w:val="both"/>
      </w:pPr>
      <w:r>
        <w:t>Фінансування заходів Програми передбачається здійснювати за рахунок коштів обласного, міських (міст обласного значення) та районних бюджетів у межах можливостей їх дохідної частини, виходячи з конкретних завдань, а також інших джерел, не заборонених чинним законодавством.</w:t>
      </w:r>
    </w:p>
    <w:p w:rsidR="00096D19" w:rsidRPr="00733BB7" w:rsidRDefault="00096D19" w:rsidP="00EE4669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609"/>
        <w:gridCol w:w="1207"/>
        <w:gridCol w:w="1207"/>
        <w:gridCol w:w="1207"/>
        <w:gridCol w:w="1207"/>
        <w:gridCol w:w="1282"/>
      </w:tblGrid>
      <w:tr w:rsidR="00C25B8A" w:rsidRPr="00733BB7" w:rsidTr="007833BE">
        <w:trPr>
          <w:trHeight w:val="524"/>
        </w:trPr>
        <w:tc>
          <w:tcPr>
            <w:tcW w:w="2088" w:type="dxa"/>
            <w:vMerge w:val="restart"/>
            <w:vAlign w:val="center"/>
          </w:tcPr>
          <w:p w:rsidR="00C25B8A" w:rsidRPr="00733BB7" w:rsidRDefault="00C25B8A" w:rsidP="007833BE">
            <w:pPr>
              <w:jc w:val="center"/>
            </w:pPr>
            <w:r w:rsidRPr="00733BB7">
              <w:t>Джерела фінансування</w:t>
            </w:r>
          </w:p>
        </w:tc>
        <w:tc>
          <w:tcPr>
            <w:tcW w:w="1609" w:type="dxa"/>
            <w:vMerge w:val="restart"/>
            <w:vAlign w:val="center"/>
          </w:tcPr>
          <w:p w:rsidR="00C25B8A" w:rsidRPr="00733BB7" w:rsidRDefault="00C25B8A" w:rsidP="007833BE">
            <w:pPr>
              <w:jc w:val="center"/>
            </w:pPr>
            <w:r>
              <w:t>Всього</w:t>
            </w:r>
          </w:p>
        </w:tc>
        <w:tc>
          <w:tcPr>
            <w:tcW w:w="6110" w:type="dxa"/>
            <w:gridSpan w:val="5"/>
            <w:vAlign w:val="center"/>
          </w:tcPr>
          <w:p w:rsidR="00C25B8A" w:rsidRPr="00733BB7" w:rsidRDefault="00C25B8A" w:rsidP="007833BE">
            <w:pPr>
              <w:jc w:val="center"/>
            </w:pPr>
            <w:r w:rsidRPr="00733BB7">
              <w:t>У  тому числі  за роками</w:t>
            </w:r>
          </w:p>
        </w:tc>
      </w:tr>
      <w:tr w:rsidR="00C25B8A" w:rsidRPr="00733BB7" w:rsidTr="007833BE">
        <w:tc>
          <w:tcPr>
            <w:tcW w:w="2088" w:type="dxa"/>
            <w:vMerge/>
          </w:tcPr>
          <w:p w:rsidR="00C25B8A" w:rsidRPr="00733BB7" w:rsidRDefault="00C25B8A" w:rsidP="007833BE">
            <w:pPr>
              <w:jc w:val="center"/>
            </w:pPr>
          </w:p>
        </w:tc>
        <w:tc>
          <w:tcPr>
            <w:tcW w:w="1609" w:type="dxa"/>
            <w:vMerge/>
          </w:tcPr>
          <w:p w:rsidR="00C25B8A" w:rsidRPr="00733BB7" w:rsidRDefault="00C25B8A" w:rsidP="007833BE">
            <w:pPr>
              <w:jc w:val="center"/>
            </w:pPr>
          </w:p>
        </w:tc>
        <w:tc>
          <w:tcPr>
            <w:tcW w:w="1207" w:type="dxa"/>
          </w:tcPr>
          <w:p w:rsidR="00C25B8A" w:rsidRPr="00733BB7" w:rsidRDefault="00C25B8A" w:rsidP="007833BE">
            <w:pPr>
              <w:jc w:val="center"/>
            </w:pPr>
            <w:r>
              <w:t>2017</w:t>
            </w:r>
          </w:p>
        </w:tc>
        <w:tc>
          <w:tcPr>
            <w:tcW w:w="1207" w:type="dxa"/>
          </w:tcPr>
          <w:p w:rsidR="00C25B8A" w:rsidRPr="00733BB7" w:rsidRDefault="00C25B8A" w:rsidP="007833BE">
            <w:pPr>
              <w:jc w:val="center"/>
            </w:pPr>
            <w:r w:rsidRPr="00733BB7">
              <w:t>201</w:t>
            </w:r>
            <w:r>
              <w:t>8</w:t>
            </w:r>
          </w:p>
        </w:tc>
        <w:tc>
          <w:tcPr>
            <w:tcW w:w="1207" w:type="dxa"/>
          </w:tcPr>
          <w:p w:rsidR="00C25B8A" w:rsidRPr="00733BB7" w:rsidRDefault="00C25B8A" w:rsidP="007833BE">
            <w:pPr>
              <w:jc w:val="center"/>
            </w:pPr>
            <w:r>
              <w:t>2019</w:t>
            </w:r>
          </w:p>
        </w:tc>
        <w:tc>
          <w:tcPr>
            <w:tcW w:w="1207" w:type="dxa"/>
          </w:tcPr>
          <w:p w:rsidR="00C25B8A" w:rsidRPr="00733BB7" w:rsidRDefault="00C25B8A" w:rsidP="007833BE">
            <w:pPr>
              <w:jc w:val="center"/>
            </w:pPr>
            <w:r>
              <w:t>2020</w:t>
            </w:r>
          </w:p>
        </w:tc>
        <w:tc>
          <w:tcPr>
            <w:tcW w:w="1282" w:type="dxa"/>
          </w:tcPr>
          <w:p w:rsidR="00C25B8A" w:rsidRPr="00733BB7" w:rsidRDefault="00C25B8A" w:rsidP="007833BE">
            <w:pPr>
              <w:jc w:val="center"/>
            </w:pPr>
            <w:r w:rsidRPr="00733BB7">
              <w:t>202</w:t>
            </w:r>
            <w:r>
              <w:t>1</w:t>
            </w:r>
          </w:p>
        </w:tc>
      </w:tr>
      <w:tr w:rsidR="00C25B8A" w:rsidRPr="00733BB7" w:rsidTr="008C39B3">
        <w:trPr>
          <w:trHeight w:val="1109"/>
        </w:trPr>
        <w:tc>
          <w:tcPr>
            <w:tcW w:w="2088" w:type="dxa"/>
            <w:vAlign w:val="center"/>
          </w:tcPr>
          <w:p w:rsidR="00C25B8A" w:rsidRPr="00733BB7" w:rsidRDefault="00D84F03" w:rsidP="008C39B3">
            <w:r>
              <w:rPr>
                <w:lang w:val="ru-RU"/>
              </w:rPr>
              <w:t>О</w:t>
            </w:r>
            <w:r w:rsidR="00C25B8A" w:rsidRPr="00733BB7">
              <w:t>бласний бюджет</w:t>
            </w:r>
          </w:p>
        </w:tc>
        <w:tc>
          <w:tcPr>
            <w:tcW w:w="1609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3672,6</w:t>
            </w:r>
          </w:p>
        </w:tc>
        <w:tc>
          <w:tcPr>
            <w:tcW w:w="1207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715,6</w:t>
            </w:r>
          </w:p>
        </w:tc>
        <w:tc>
          <w:tcPr>
            <w:tcW w:w="1207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728,0</w:t>
            </w:r>
          </w:p>
        </w:tc>
        <w:tc>
          <w:tcPr>
            <w:tcW w:w="1207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736,0</w:t>
            </w:r>
          </w:p>
        </w:tc>
        <w:tc>
          <w:tcPr>
            <w:tcW w:w="1207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743,0</w:t>
            </w:r>
          </w:p>
        </w:tc>
        <w:tc>
          <w:tcPr>
            <w:tcW w:w="1282" w:type="dxa"/>
            <w:vAlign w:val="center"/>
          </w:tcPr>
          <w:p w:rsidR="00C25B8A" w:rsidRPr="00733BB7" w:rsidRDefault="00956694" w:rsidP="008C39B3">
            <w:pPr>
              <w:jc w:val="center"/>
            </w:pPr>
            <w:r>
              <w:t>750,0</w:t>
            </w:r>
          </w:p>
        </w:tc>
      </w:tr>
      <w:tr w:rsidR="00C25B8A" w:rsidRPr="00733BB7" w:rsidTr="008C39B3">
        <w:trPr>
          <w:trHeight w:val="983"/>
        </w:trPr>
        <w:tc>
          <w:tcPr>
            <w:tcW w:w="2088" w:type="dxa"/>
            <w:vAlign w:val="center"/>
          </w:tcPr>
          <w:p w:rsidR="008C39B3" w:rsidRDefault="00D84F03" w:rsidP="008C39B3">
            <w:r>
              <w:rPr>
                <w:lang w:val="ru-RU"/>
              </w:rPr>
              <w:t>Б</w:t>
            </w:r>
            <w:r w:rsidR="00C25B8A" w:rsidRPr="00733BB7">
              <w:t>юджети міст</w:t>
            </w:r>
          </w:p>
          <w:p w:rsidR="00C25B8A" w:rsidRPr="00733BB7" w:rsidRDefault="00C25B8A" w:rsidP="008C39B3">
            <w:r w:rsidRPr="00733BB7">
              <w:t>і районів</w:t>
            </w:r>
          </w:p>
        </w:tc>
        <w:tc>
          <w:tcPr>
            <w:tcW w:w="7719" w:type="dxa"/>
            <w:gridSpan w:val="6"/>
            <w:vAlign w:val="center"/>
          </w:tcPr>
          <w:p w:rsidR="00C25B8A" w:rsidRPr="00733BB7" w:rsidRDefault="00C25B8A" w:rsidP="007833BE">
            <w:pPr>
              <w:jc w:val="center"/>
            </w:pPr>
            <w:r>
              <w:t>Кошти міських (міст обласного значення) та районних бюджетів у межах можливостей їх дохідної частини</w:t>
            </w:r>
          </w:p>
        </w:tc>
      </w:tr>
      <w:tr w:rsidR="00956694" w:rsidRPr="00733BB7" w:rsidTr="008C39B3">
        <w:trPr>
          <w:trHeight w:val="588"/>
        </w:trPr>
        <w:tc>
          <w:tcPr>
            <w:tcW w:w="2088" w:type="dxa"/>
            <w:vAlign w:val="center"/>
          </w:tcPr>
          <w:p w:rsidR="00956694" w:rsidRPr="008C39B3" w:rsidRDefault="00956694" w:rsidP="00956694">
            <w:pPr>
              <w:jc w:val="center"/>
            </w:pPr>
            <w:r w:rsidRPr="008C39B3">
              <w:t>Всього:</w:t>
            </w:r>
          </w:p>
        </w:tc>
        <w:tc>
          <w:tcPr>
            <w:tcW w:w="1609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3672,6</w:t>
            </w:r>
          </w:p>
        </w:tc>
        <w:tc>
          <w:tcPr>
            <w:tcW w:w="1207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715,6</w:t>
            </w:r>
          </w:p>
        </w:tc>
        <w:tc>
          <w:tcPr>
            <w:tcW w:w="1207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728,0</w:t>
            </w:r>
          </w:p>
        </w:tc>
        <w:tc>
          <w:tcPr>
            <w:tcW w:w="1207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736,0</w:t>
            </w:r>
          </w:p>
        </w:tc>
        <w:tc>
          <w:tcPr>
            <w:tcW w:w="1207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743,0</w:t>
            </w:r>
          </w:p>
        </w:tc>
        <w:tc>
          <w:tcPr>
            <w:tcW w:w="1282" w:type="dxa"/>
            <w:vAlign w:val="center"/>
          </w:tcPr>
          <w:p w:rsidR="00956694" w:rsidRPr="00733BB7" w:rsidRDefault="00956694" w:rsidP="008C39B3">
            <w:pPr>
              <w:jc w:val="center"/>
            </w:pPr>
            <w:r>
              <w:t>750,0</w:t>
            </w:r>
          </w:p>
        </w:tc>
      </w:tr>
    </w:tbl>
    <w:p w:rsidR="00C25B8A" w:rsidRDefault="00C25B8A" w:rsidP="006B09B6"/>
    <w:p w:rsidR="00FA2518" w:rsidRPr="00916092" w:rsidRDefault="00916092" w:rsidP="00916092">
      <w:pPr>
        <w:ind w:firstLine="851"/>
        <w:jc w:val="both"/>
      </w:pPr>
      <w:r w:rsidRPr="00916092">
        <w:t>*Примітка. Остаточний обсяг фінансування заходів обласної Програми визначається рішенням обласної ради під час затвердження обласного бюджету Миколаївської області на відповідний бюджетний рік і може змінюватися з урахуванням надходжень до обласного бюджету.</w:t>
      </w:r>
    </w:p>
    <w:p w:rsidR="00C25B8A" w:rsidRDefault="00C25B8A" w:rsidP="006B09B6"/>
    <w:p w:rsidR="0068696A" w:rsidRDefault="0068696A" w:rsidP="006B09B6"/>
    <w:p w:rsidR="0068696A" w:rsidRDefault="0068696A" w:rsidP="006B09B6"/>
    <w:p w:rsidR="0068696A" w:rsidRDefault="0068696A" w:rsidP="006B09B6"/>
    <w:p w:rsidR="006109A5" w:rsidRDefault="006109A5" w:rsidP="006109A5">
      <w:pPr>
        <w:widowControl w:val="0"/>
        <w:tabs>
          <w:tab w:val="left" w:pos="4320"/>
        </w:tabs>
        <w:rPr>
          <w:lang w:eastAsia="ru-RU"/>
        </w:rPr>
      </w:pPr>
      <w:r>
        <w:rPr>
          <w:lang w:val="ru-RU"/>
        </w:rPr>
        <w:t>Заступник н</w:t>
      </w:r>
      <w:r>
        <w:t>ачальник</w:t>
      </w:r>
      <w:r>
        <w:rPr>
          <w:lang w:val="ru-RU"/>
        </w:rPr>
        <w:t>а</w:t>
      </w:r>
      <w:r>
        <w:t xml:space="preserve"> управління </w:t>
      </w:r>
    </w:p>
    <w:p w:rsidR="006109A5" w:rsidRDefault="006109A5" w:rsidP="006109A5">
      <w:pPr>
        <w:widowControl w:val="0"/>
        <w:tabs>
          <w:tab w:val="left" w:pos="4320"/>
        </w:tabs>
      </w:pPr>
      <w:r>
        <w:t xml:space="preserve">інформаційної діяльності та комунікацій </w:t>
      </w:r>
    </w:p>
    <w:p w:rsidR="006109A5" w:rsidRDefault="006109A5" w:rsidP="006109A5">
      <w:pPr>
        <w:widowControl w:val="0"/>
        <w:tabs>
          <w:tab w:val="left" w:pos="4320"/>
        </w:tabs>
      </w:pPr>
      <w:r>
        <w:t xml:space="preserve">з громадськістю облдержадміністрації – </w:t>
      </w:r>
    </w:p>
    <w:p w:rsidR="006109A5" w:rsidRDefault="006109A5" w:rsidP="006109A5">
      <w:pPr>
        <w:widowControl w:val="0"/>
        <w:tabs>
          <w:tab w:val="left" w:pos="4320"/>
        </w:tabs>
      </w:pPr>
      <w:r>
        <w:t>начальник відділу розвитку</w:t>
      </w:r>
    </w:p>
    <w:p w:rsidR="006109A5" w:rsidRDefault="006109A5" w:rsidP="006109A5">
      <w:pPr>
        <w:widowControl w:val="0"/>
        <w:tabs>
          <w:tab w:val="left" w:pos="4320"/>
        </w:tabs>
      </w:pPr>
      <w:r>
        <w:t>інформаційної та видавничої сфер                                                       О.О.Іваненко</w:t>
      </w:r>
    </w:p>
    <w:p w:rsidR="00C25B8A" w:rsidRPr="00733BB7" w:rsidRDefault="00C25B8A" w:rsidP="006109A5"/>
    <w:sectPr w:rsidR="00C25B8A" w:rsidRPr="00733BB7" w:rsidSect="00DE71B8">
      <w:headerReference w:type="default" r:id="rId6"/>
      <w:headerReference w:type="first" r:id="rId7"/>
      <w:pgSz w:w="11906" w:h="16838"/>
      <w:pgMar w:top="1134" w:right="567" w:bottom="1134" w:left="1701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34C" w:rsidRDefault="005B534C" w:rsidP="00B2673E">
      <w:r>
        <w:separator/>
      </w:r>
    </w:p>
  </w:endnote>
  <w:endnote w:type="continuationSeparator" w:id="0">
    <w:p w:rsidR="005B534C" w:rsidRDefault="005B534C" w:rsidP="00B2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34C" w:rsidRDefault="005B534C" w:rsidP="00B2673E">
      <w:r>
        <w:separator/>
      </w:r>
    </w:p>
  </w:footnote>
  <w:footnote w:type="continuationSeparator" w:id="0">
    <w:p w:rsidR="005B534C" w:rsidRDefault="005B534C" w:rsidP="00B26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1B8" w:rsidRPr="00DE71B8" w:rsidRDefault="00DE71B8">
    <w:pPr>
      <w:pStyle w:val="a3"/>
      <w:jc w:val="center"/>
      <w:rPr>
        <w:rFonts w:ascii="Times New Roman" w:hAnsi="Times New Roman"/>
        <w:sz w:val="28"/>
        <w:szCs w:val="28"/>
      </w:rPr>
    </w:pPr>
    <w:r w:rsidRPr="00DE71B8">
      <w:rPr>
        <w:rFonts w:ascii="Times New Roman" w:hAnsi="Times New Roman"/>
        <w:sz w:val="28"/>
        <w:szCs w:val="28"/>
      </w:rPr>
      <w:fldChar w:fldCharType="begin"/>
    </w:r>
    <w:r w:rsidRPr="00DE71B8">
      <w:rPr>
        <w:rFonts w:ascii="Times New Roman" w:hAnsi="Times New Roman"/>
        <w:sz w:val="28"/>
        <w:szCs w:val="28"/>
      </w:rPr>
      <w:instrText>PAGE   \* MERGEFORMAT</w:instrText>
    </w:r>
    <w:r w:rsidRPr="00DE71B8">
      <w:rPr>
        <w:rFonts w:ascii="Times New Roman" w:hAnsi="Times New Roman"/>
        <w:sz w:val="28"/>
        <w:szCs w:val="28"/>
      </w:rPr>
      <w:fldChar w:fldCharType="separate"/>
    </w:r>
    <w:r w:rsidR="005078FD">
      <w:rPr>
        <w:rFonts w:ascii="Times New Roman" w:hAnsi="Times New Roman"/>
        <w:noProof/>
        <w:sz w:val="28"/>
        <w:szCs w:val="28"/>
      </w:rPr>
      <w:t>4</w:t>
    </w:r>
    <w:r w:rsidRPr="00DE71B8">
      <w:rPr>
        <w:rFonts w:ascii="Times New Roman" w:hAnsi="Times New Roman"/>
        <w:sz w:val="28"/>
        <w:szCs w:val="28"/>
      </w:rPr>
      <w:fldChar w:fldCharType="end"/>
    </w:r>
  </w:p>
  <w:p w:rsidR="00FA2518" w:rsidRPr="0034561D" w:rsidRDefault="00FA2518" w:rsidP="0034561D">
    <w:pPr>
      <w:pStyle w:val="a3"/>
      <w:jc w:val="right"/>
      <w:rPr>
        <w:rFonts w:ascii="Times New Roman" w:hAnsi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B8A" w:rsidRPr="00733BB7" w:rsidRDefault="00C25B8A" w:rsidP="00733BB7">
    <w:pPr>
      <w:pStyle w:val="a3"/>
      <w:rPr>
        <w:rFonts w:ascii="Times New Roman" w:hAnsi="Times New Roman"/>
        <w:sz w:val="28"/>
        <w:szCs w:val="28"/>
        <w:lang w:val="uk-UA"/>
      </w:rPr>
    </w:pPr>
  </w:p>
  <w:p w:rsidR="00C25B8A" w:rsidRDefault="00C25B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92A"/>
    <w:rsid w:val="0009029B"/>
    <w:rsid w:val="00096D19"/>
    <w:rsid w:val="000C4D21"/>
    <w:rsid w:val="000E63F5"/>
    <w:rsid w:val="000E6FFB"/>
    <w:rsid w:val="0010033D"/>
    <w:rsid w:val="001B7AC9"/>
    <w:rsid w:val="001C4D7F"/>
    <w:rsid w:val="001E64D6"/>
    <w:rsid w:val="001F3269"/>
    <w:rsid w:val="00225035"/>
    <w:rsid w:val="0026526B"/>
    <w:rsid w:val="002A2C18"/>
    <w:rsid w:val="002F0A9A"/>
    <w:rsid w:val="002F67E0"/>
    <w:rsid w:val="0034561D"/>
    <w:rsid w:val="00370ABC"/>
    <w:rsid w:val="003765C1"/>
    <w:rsid w:val="003850CD"/>
    <w:rsid w:val="003A4F1D"/>
    <w:rsid w:val="003C6B88"/>
    <w:rsid w:val="005078FD"/>
    <w:rsid w:val="0054573B"/>
    <w:rsid w:val="0054790C"/>
    <w:rsid w:val="0057335F"/>
    <w:rsid w:val="005A45BD"/>
    <w:rsid w:val="005B534C"/>
    <w:rsid w:val="006109A5"/>
    <w:rsid w:val="0067386C"/>
    <w:rsid w:val="0068696A"/>
    <w:rsid w:val="006B09B6"/>
    <w:rsid w:val="006B709C"/>
    <w:rsid w:val="006B70C1"/>
    <w:rsid w:val="006F11C9"/>
    <w:rsid w:val="00733BB7"/>
    <w:rsid w:val="007833BE"/>
    <w:rsid w:val="00793047"/>
    <w:rsid w:val="007A7BA9"/>
    <w:rsid w:val="008402EB"/>
    <w:rsid w:val="00874301"/>
    <w:rsid w:val="00881301"/>
    <w:rsid w:val="008C39B3"/>
    <w:rsid w:val="00906C4A"/>
    <w:rsid w:val="00916092"/>
    <w:rsid w:val="009563E3"/>
    <w:rsid w:val="00956694"/>
    <w:rsid w:val="0099375D"/>
    <w:rsid w:val="009944D8"/>
    <w:rsid w:val="00A4537A"/>
    <w:rsid w:val="00A6176D"/>
    <w:rsid w:val="00A7792A"/>
    <w:rsid w:val="00A91EDA"/>
    <w:rsid w:val="00B2673E"/>
    <w:rsid w:val="00B95C40"/>
    <w:rsid w:val="00BC2270"/>
    <w:rsid w:val="00C012B3"/>
    <w:rsid w:val="00C25B8A"/>
    <w:rsid w:val="00C42AEC"/>
    <w:rsid w:val="00D16EF0"/>
    <w:rsid w:val="00D76A0A"/>
    <w:rsid w:val="00D84F03"/>
    <w:rsid w:val="00D96661"/>
    <w:rsid w:val="00DB7D32"/>
    <w:rsid w:val="00DD3D99"/>
    <w:rsid w:val="00DE71B8"/>
    <w:rsid w:val="00E2089A"/>
    <w:rsid w:val="00E80DBE"/>
    <w:rsid w:val="00EA07E4"/>
    <w:rsid w:val="00EA5050"/>
    <w:rsid w:val="00EE4669"/>
    <w:rsid w:val="00EE797C"/>
    <w:rsid w:val="00EF1215"/>
    <w:rsid w:val="00EF7D32"/>
    <w:rsid w:val="00F459E8"/>
    <w:rsid w:val="00FA2518"/>
    <w:rsid w:val="00FF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9BD119-070A-400D-9781-10CCA227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92A"/>
    <w:pPr>
      <w:suppressAutoHyphens/>
    </w:pPr>
    <w:rPr>
      <w:rFonts w:eastAsia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792A"/>
    <w:pPr>
      <w:tabs>
        <w:tab w:val="center" w:pos="4153"/>
        <w:tab w:val="right" w:pos="8306"/>
      </w:tabs>
    </w:pPr>
    <w:rPr>
      <w:rFonts w:ascii="Arial" w:hAnsi="Arial"/>
      <w:sz w:val="24"/>
      <w:szCs w:val="20"/>
      <w:lang w:val="ru-RU"/>
    </w:rPr>
  </w:style>
  <w:style w:type="character" w:customStyle="1" w:styleId="a4">
    <w:name w:val="Верхний колонтитул Знак"/>
    <w:link w:val="a3"/>
    <w:uiPriority w:val="99"/>
    <w:locked/>
    <w:rsid w:val="00A7792A"/>
    <w:rPr>
      <w:rFonts w:ascii="Arial" w:hAnsi="Arial" w:cs="Times New Roman"/>
      <w:color w:val="auto"/>
      <w:kern w:val="0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rsid w:val="00B267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673E"/>
    <w:rPr>
      <w:rFonts w:eastAsia="Times New Roman" w:cs="Times New Roman"/>
      <w:color w:val="auto"/>
      <w:kern w:val="0"/>
      <w:sz w:val="28"/>
      <w:szCs w:val="28"/>
      <w:lang w:val="uk-UA" w:eastAsia="zh-CN"/>
    </w:rPr>
  </w:style>
  <w:style w:type="paragraph" w:styleId="a7">
    <w:name w:val="List Paragraph"/>
    <w:basedOn w:val="a"/>
    <w:uiPriority w:val="99"/>
    <w:qFormat/>
    <w:rsid w:val="006B70C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C4D2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0C4D21"/>
    <w:rPr>
      <w:rFonts w:ascii="Segoe UI" w:hAnsi="Segoe UI" w:cs="Segoe UI"/>
      <w:color w:val="auto"/>
      <w:kern w:val="0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Вертипорох</dc:creator>
  <cp:keywords/>
  <dc:description/>
  <cp:lastModifiedBy>Татьяна Вертипорох</cp:lastModifiedBy>
  <cp:revision>28</cp:revision>
  <cp:lastPrinted>2016-10-21T08:46:00Z</cp:lastPrinted>
  <dcterms:created xsi:type="dcterms:W3CDTF">2016-02-08T12:08:00Z</dcterms:created>
  <dcterms:modified xsi:type="dcterms:W3CDTF">2016-11-15T13:19:00Z</dcterms:modified>
</cp:coreProperties>
</file>